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B" w:rsidRPr="00D440D7" w:rsidRDefault="00DC704B" w:rsidP="00DC704B">
      <w:pPr>
        <w:rPr>
          <w:rFonts w:ascii="Times New Roman" w:hAnsi="Times New Roman" w:cs="Times New Roman"/>
          <w:b/>
          <w:sz w:val="24"/>
          <w:szCs w:val="24"/>
        </w:rPr>
      </w:pPr>
      <w:r w:rsidRPr="00D440D7">
        <w:rPr>
          <w:rFonts w:ascii="Times New Roman" w:hAnsi="Times New Roman" w:cs="Times New Roman"/>
          <w:b/>
          <w:sz w:val="24"/>
          <w:szCs w:val="24"/>
        </w:rPr>
        <w:t>Príloha č.2</w:t>
      </w:r>
    </w:p>
    <w:p w:rsidR="00DC704B" w:rsidRPr="00851B7E" w:rsidRDefault="00DC704B" w:rsidP="00DC7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38100" cy="952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5002"/>
      </w:tblGrid>
      <w:tr w:rsidR="00DC704B" w:rsidTr="00765F8D">
        <w:trPr>
          <w:trHeight w:val="598"/>
        </w:trPr>
        <w:tc>
          <w:tcPr>
            <w:tcW w:w="9142" w:type="dxa"/>
            <w:gridSpan w:val="2"/>
          </w:tcPr>
          <w:p w:rsidR="00DC704B" w:rsidRDefault="00DC704B" w:rsidP="00765F8D">
            <w:pPr>
              <w:pStyle w:val="Nadpis1"/>
            </w:pPr>
            <w:r>
              <w:t>REKLAMAČNÝ PROTOKOL</w:t>
            </w:r>
          </w:p>
        </w:tc>
      </w:tr>
      <w:tr w:rsidR="00DC704B" w:rsidTr="00765F8D">
        <w:trPr>
          <w:cantSplit/>
          <w:trHeight w:val="599"/>
        </w:trPr>
        <w:tc>
          <w:tcPr>
            <w:tcW w:w="4140" w:type="dxa"/>
            <w:vMerge w:val="restart"/>
          </w:tcPr>
          <w:p w:rsidR="00DC704B" w:rsidRPr="00A47079" w:rsidRDefault="00DC704B" w:rsidP="00765F8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Lóránd</w:t>
            </w:r>
            <w:proofErr w:type="spellEnd"/>
            <w:r w:rsidRPr="00A4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Csizmadia</w:t>
            </w:r>
            <w:proofErr w:type="spellEnd"/>
            <w:r w:rsidRPr="00A470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SimBa</w:t>
            </w:r>
            <w:proofErr w:type="spellEnd"/>
          </w:p>
          <w:p w:rsidR="00DC704B" w:rsidRPr="00A47079" w:rsidRDefault="00DC704B" w:rsidP="00765F8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Štefánikova 10</w:t>
            </w:r>
          </w:p>
          <w:p w:rsidR="00DC704B" w:rsidRPr="00A47079" w:rsidRDefault="00DC704B" w:rsidP="00765F8D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94603 Kolárovo</w:t>
            </w:r>
          </w:p>
          <w:p w:rsidR="00DC704B" w:rsidRPr="00A47079" w:rsidRDefault="00DC704B" w:rsidP="00765F8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tel.:  0905 651 891</w:t>
            </w:r>
          </w:p>
          <w:p w:rsidR="00DC704B" w:rsidRPr="00A47079" w:rsidRDefault="00DC704B" w:rsidP="00765F8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7079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sim-ba@sim-ba.sk</w:t>
              </w:r>
            </w:hyperlink>
          </w:p>
          <w:p w:rsidR="00DC704B" w:rsidRPr="00A47079" w:rsidRDefault="00DC704B" w:rsidP="00765F8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7079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www.sim-ba.sk</w:t>
              </w:r>
            </w:hyperlink>
          </w:p>
        </w:tc>
        <w:tc>
          <w:tcPr>
            <w:tcW w:w="5002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Kupujúci: </w:t>
            </w:r>
          </w:p>
        </w:tc>
      </w:tr>
      <w:tr w:rsidR="00DC704B" w:rsidTr="00765F8D">
        <w:trPr>
          <w:cantSplit/>
          <w:trHeight w:val="598"/>
        </w:trPr>
        <w:tc>
          <w:tcPr>
            <w:tcW w:w="4140" w:type="dxa"/>
            <w:vMerge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Adresa: </w:t>
            </w:r>
          </w:p>
        </w:tc>
      </w:tr>
      <w:tr w:rsidR="00DC704B" w:rsidTr="00765F8D">
        <w:trPr>
          <w:cantSplit/>
          <w:trHeight w:val="599"/>
        </w:trPr>
        <w:tc>
          <w:tcPr>
            <w:tcW w:w="4140" w:type="dxa"/>
            <w:vMerge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Kontaktná osoba: </w:t>
            </w:r>
          </w:p>
        </w:tc>
      </w:tr>
      <w:tr w:rsidR="00DC704B" w:rsidTr="00765F8D">
        <w:trPr>
          <w:cantSplit/>
          <w:trHeight w:val="515"/>
        </w:trPr>
        <w:tc>
          <w:tcPr>
            <w:tcW w:w="4140" w:type="dxa"/>
            <w:vMerge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Tel.:  </w:t>
            </w:r>
          </w:p>
        </w:tc>
      </w:tr>
      <w:tr w:rsidR="00DC704B" w:rsidTr="00765F8D">
        <w:trPr>
          <w:cantSplit/>
          <w:trHeight w:val="70"/>
        </w:trPr>
        <w:tc>
          <w:tcPr>
            <w:tcW w:w="4140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>Dátum predaja:</w:t>
            </w:r>
          </w:p>
        </w:tc>
        <w:tc>
          <w:tcPr>
            <w:tcW w:w="5002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faktúry, objednávky: </w:t>
            </w:r>
          </w:p>
        </w:tc>
      </w:tr>
    </w:tbl>
    <w:p w:rsidR="00DC704B" w:rsidRDefault="00DC704B" w:rsidP="00DC704B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DC704B" w:rsidTr="00765F8D">
        <w:trPr>
          <w:trHeight w:val="561"/>
        </w:trPr>
        <w:tc>
          <w:tcPr>
            <w:tcW w:w="9180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výrobku: </w:t>
            </w:r>
          </w:p>
        </w:tc>
      </w:tr>
      <w:tr w:rsidR="00DC704B" w:rsidTr="00765F8D">
        <w:trPr>
          <w:trHeight w:val="561"/>
        </w:trPr>
        <w:tc>
          <w:tcPr>
            <w:tcW w:w="9180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Príslušenstvo odovzdané pri reklamácií: </w:t>
            </w:r>
          </w:p>
        </w:tc>
      </w:tr>
      <w:tr w:rsidR="00DC704B" w:rsidTr="00765F8D">
        <w:trPr>
          <w:trHeight w:val="931"/>
        </w:trPr>
        <w:tc>
          <w:tcPr>
            <w:tcW w:w="9180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Popis </w:t>
            </w:r>
            <w:proofErr w:type="spellStart"/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>závady</w:t>
            </w:r>
            <w:proofErr w:type="spellEnd"/>
            <w:r w:rsidRPr="00A4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DC704B" w:rsidRPr="00A47079" w:rsidRDefault="00DC704B" w:rsidP="00DC704B">
      <w:pPr>
        <w:rPr>
          <w:rFonts w:ascii="Times New Roman" w:hAnsi="Times New Roman" w:cs="Times New Roman"/>
          <w:sz w:val="18"/>
          <w:szCs w:val="18"/>
        </w:rPr>
      </w:pPr>
      <w:r w:rsidRPr="00A47079">
        <w:rPr>
          <w:rFonts w:ascii="Times New Roman" w:hAnsi="Times New Roman" w:cs="Times New Roman"/>
          <w:sz w:val="18"/>
          <w:szCs w:val="18"/>
        </w:rPr>
        <w:t xml:space="preserve">Tento protokol je nutné odovzdať vyplnený pri uplatňovaní reklamácie. Tučne vypísané body sú povinné a bez nich nemusí byť reklamácia </w:t>
      </w:r>
      <w:proofErr w:type="spellStart"/>
      <w:r w:rsidRPr="00A47079">
        <w:rPr>
          <w:rFonts w:ascii="Times New Roman" w:hAnsi="Times New Roman" w:cs="Times New Roman"/>
          <w:sz w:val="18"/>
          <w:szCs w:val="18"/>
        </w:rPr>
        <w:t>vybavená.Reklamáciu</w:t>
      </w:r>
      <w:proofErr w:type="spellEnd"/>
      <w:r w:rsidRPr="00A47079">
        <w:rPr>
          <w:rFonts w:ascii="Times New Roman" w:hAnsi="Times New Roman" w:cs="Times New Roman"/>
          <w:sz w:val="18"/>
          <w:szCs w:val="18"/>
        </w:rPr>
        <w:t xml:space="preserve"> prípadného mechanického poškodenia tovaru je odberateľ povinný uplatniť ihneď po prevzatí tovaru. Oprávnenie na záručnú opravu zaniká v prípade, že k poškodeniu došlo mechanickým poškodením, prevádzkovaním výrobku v nevhodných podmienkach (prostredie chemicky agresívne, prašné, vlhké, silné magnetické pole), akýmkoľvek porušením plomby alebo zjavným zásahom do výrobku. Záruka zaniká taktiež v prípade </w:t>
      </w:r>
      <w:proofErr w:type="spellStart"/>
      <w:r w:rsidRPr="00A47079">
        <w:rPr>
          <w:rFonts w:ascii="Times New Roman" w:hAnsi="Times New Roman" w:cs="Times New Roman"/>
          <w:sz w:val="18"/>
          <w:szCs w:val="18"/>
        </w:rPr>
        <w:t>závady</w:t>
      </w:r>
      <w:proofErr w:type="spellEnd"/>
      <w:r w:rsidRPr="00A47079">
        <w:rPr>
          <w:rFonts w:ascii="Times New Roman" w:hAnsi="Times New Roman" w:cs="Times New Roman"/>
          <w:sz w:val="18"/>
          <w:szCs w:val="18"/>
        </w:rPr>
        <w:t xml:space="preserve">, ktorá vznikla živelnou pohromou. Pokiaľ bude pri reklamácii zistené, že </w:t>
      </w:r>
      <w:proofErr w:type="spellStart"/>
      <w:r w:rsidRPr="00A47079">
        <w:rPr>
          <w:rFonts w:ascii="Times New Roman" w:hAnsi="Times New Roman" w:cs="Times New Roman"/>
          <w:sz w:val="18"/>
          <w:szCs w:val="18"/>
        </w:rPr>
        <w:t>závada</w:t>
      </w:r>
      <w:proofErr w:type="spellEnd"/>
      <w:r w:rsidRPr="00A47079">
        <w:rPr>
          <w:rFonts w:ascii="Times New Roman" w:hAnsi="Times New Roman" w:cs="Times New Roman"/>
          <w:sz w:val="18"/>
          <w:szCs w:val="18"/>
        </w:rPr>
        <w:t xml:space="preserve"> vznikla spôsobom, ktorý je vylúčený zo záručných opráv alebo pokiaľ sa </w:t>
      </w:r>
      <w:proofErr w:type="spellStart"/>
      <w:r w:rsidRPr="00A47079">
        <w:rPr>
          <w:rFonts w:ascii="Times New Roman" w:hAnsi="Times New Roman" w:cs="Times New Roman"/>
          <w:sz w:val="18"/>
          <w:szCs w:val="18"/>
        </w:rPr>
        <w:t>závada</w:t>
      </w:r>
      <w:proofErr w:type="spellEnd"/>
      <w:r w:rsidRPr="00A47079">
        <w:rPr>
          <w:rFonts w:ascii="Times New Roman" w:hAnsi="Times New Roman" w:cs="Times New Roman"/>
          <w:sz w:val="18"/>
          <w:szCs w:val="18"/>
        </w:rPr>
        <w:t xml:space="preserve"> na výrobku neprejaví, je majiteľ povinný uhradiť prípadné náklady spojené s manipuláciou a testovaním.</w:t>
      </w:r>
    </w:p>
    <w:p w:rsidR="00DC704B" w:rsidRPr="00A47079" w:rsidRDefault="00DC704B" w:rsidP="00DC704B">
      <w:pPr>
        <w:rPr>
          <w:rFonts w:ascii="Times New Roman" w:hAnsi="Times New Roman" w:cs="Times New Roman"/>
          <w:sz w:val="24"/>
          <w:szCs w:val="24"/>
        </w:rPr>
      </w:pPr>
      <w:r w:rsidRPr="00A47079">
        <w:rPr>
          <w:rFonts w:ascii="Times New Roman" w:hAnsi="Times New Roman" w:cs="Times New Roman"/>
          <w:sz w:val="24"/>
          <w:szCs w:val="24"/>
        </w:rPr>
        <w:t xml:space="preserve">Odovzdal:...............   </w:t>
      </w:r>
      <w:r w:rsidRPr="00A47079">
        <w:rPr>
          <w:rFonts w:ascii="Times New Roman" w:hAnsi="Times New Roman" w:cs="Times New Roman"/>
          <w:sz w:val="24"/>
          <w:szCs w:val="24"/>
        </w:rPr>
        <w:tab/>
      </w:r>
      <w:r w:rsidRPr="00A47079">
        <w:rPr>
          <w:rFonts w:ascii="Times New Roman" w:hAnsi="Times New Roman" w:cs="Times New Roman"/>
          <w:sz w:val="24"/>
          <w:szCs w:val="24"/>
        </w:rPr>
        <w:tab/>
      </w:r>
      <w:r w:rsidRPr="00A47079">
        <w:rPr>
          <w:rFonts w:ascii="Times New Roman" w:hAnsi="Times New Roman" w:cs="Times New Roman"/>
          <w:sz w:val="24"/>
          <w:szCs w:val="24"/>
        </w:rPr>
        <w:tab/>
      </w:r>
      <w:r w:rsidRPr="00A47079">
        <w:rPr>
          <w:rFonts w:ascii="Times New Roman" w:hAnsi="Times New Roman" w:cs="Times New Roman"/>
          <w:sz w:val="24"/>
          <w:szCs w:val="24"/>
        </w:rPr>
        <w:tab/>
      </w:r>
      <w:r w:rsidRPr="00A47079">
        <w:rPr>
          <w:rFonts w:ascii="Times New Roman" w:hAnsi="Times New Roman" w:cs="Times New Roman"/>
          <w:sz w:val="24"/>
          <w:szCs w:val="24"/>
        </w:rPr>
        <w:tab/>
      </w:r>
      <w:r w:rsidRPr="00A47079">
        <w:rPr>
          <w:rFonts w:ascii="Times New Roman" w:hAnsi="Times New Roman" w:cs="Times New Roman"/>
          <w:sz w:val="24"/>
          <w:szCs w:val="24"/>
        </w:rPr>
        <w:tab/>
      </w:r>
      <w:r w:rsidRPr="00A47079">
        <w:rPr>
          <w:rFonts w:ascii="Times New Roman" w:hAnsi="Times New Roman" w:cs="Times New Roman"/>
          <w:sz w:val="24"/>
          <w:szCs w:val="24"/>
        </w:rPr>
        <w:tab/>
        <w:t>Dňa: .....................</w:t>
      </w:r>
    </w:p>
    <w:p w:rsidR="00DC704B" w:rsidRPr="00A47079" w:rsidRDefault="00DC704B" w:rsidP="00DC704B">
      <w:pPr>
        <w:rPr>
          <w:rFonts w:ascii="Times New Roman" w:hAnsi="Times New Roman" w:cs="Times New Roman"/>
          <w:sz w:val="24"/>
          <w:szCs w:val="24"/>
        </w:rPr>
      </w:pPr>
    </w:p>
    <w:p w:rsidR="00DC704B" w:rsidRPr="00A47079" w:rsidRDefault="00DC704B" w:rsidP="00DC704B">
      <w:pPr>
        <w:rPr>
          <w:rFonts w:ascii="Times New Roman" w:hAnsi="Times New Roman" w:cs="Times New Roman"/>
          <w:b/>
          <w:sz w:val="24"/>
          <w:szCs w:val="24"/>
        </w:rPr>
      </w:pPr>
      <w:r w:rsidRPr="00A47079">
        <w:rPr>
          <w:rFonts w:ascii="Times New Roman" w:hAnsi="Times New Roman" w:cs="Times New Roman"/>
          <w:b/>
          <w:sz w:val="24"/>
          <w:szCs w:val="24"/>
        </w:rPr>
        <w:t>Vyjadrenie výrobcu, alebo servisného technika:</w:t>
      </w:r>
    </w:p>
    <w:tbl>
      <w:tblPr>
        <w:tblW w:w="9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7"/>
        <w:gridCol w:w="4675"/>
      </w:tblGrid>
      <w:tr w:rsidR="00DC704B" w:rsidRPr="00A47079" w:rsidTr="00765F8D">
        <w:trPr>
          <w:trHeight w:val="567"/>
        </w:trPr>
        <w:tc>
          <w:tcPr>
            <w:tcW w:w="4507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 xml:space="preserve">Dátum prijatia reklamácie: </w:t>
            </w:r>
          </w:p>
        </w:tc>
        <w:tc>
          <w:tcPr>
            <w:tcW w:w="4675" w:type="dxa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Dátum vybavenia reklamácie:</w:t>
            </w:r>
          </w:p>
        </w:tc>
      </w:tr>
      <w:tr w:rsidR="00DC704B" w:rsidRPr="00A47079" w:rsidTr="00765F8D">
        <w:trPr>
          <w:trHeight w:val="1288"/>
        </w:trPr>
        <w:tc>
          <w:tcPr>
            <w:tcW w:w="9182" w:type="dxa"/>
            <w:gridSpan w:val="2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 xml:space="preserve">Spôsob vybavenia reklamácie: </w:t>
            </w:r>
          </w:p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4B" w:rsidRPr="00A47079" w:rsidTr="00765F8D">
        <w:trPr>
          <w:trHeight w:val="533"/>
        </w:trPr>
        <w:tc>
          <w:tcPr>
            <w:tcW w:w="9182" w:type="dxa"/>
            <w:gridSpan w:val="2"/>
          </w:tcPr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079">
              <w:rPr>
                <w:rFonts w:ascii="Times New Roman" w:hAnsi="Times New Roman" w:cs="Times New Roman"/>
                <w:sz w:val="24"/>
                <w:szCs w:val="24"/>
              </w:rPr>
              <w:t>Prevzal reklamáciu:                                             Reklamáciu vybavil:</w:t>
            </w:r>
          </w:p>
          <w:p w:rsidR="00DC704B" w:rsidRPr="00A47079" w:rsidRDefault="00DC704B" w:rsidP="0076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53A" w:rsidRDefault="001F453A"/>
    <w:sectPr w:rsidR="001F453A" w:rsidSect="001F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04B"/>
    <w:rsid w:val="00000496"/>
    <w:rsid w:val="00002ACF"/>
    <w:rsid w:val="00003260"/>
    <w:rsid w:val="00003359"/>
    <w:rsid w:val="0000353D"/>
    <w:rsid w:val="00003977"/>
    <w:rsid w:val="0000731D"/>
    <w:rsid w:val="00007527"/>
    <w:rsid w:val="000100C6"/>
    <w:rsid w:val="00011D31"/>
    <w:rsid w:val="000126E7"/>
    <w:rsid w:val="00017AA0"/>
    <w:rsid w:val="00021B6C"/>
    <w:rsid w:val="000247B4"/>
    <w:rsid w:val="000254AA"/>
    <w:rsid w:val="00025F63"/>
    <w:rsid w:val="00026155"/>
    <w:rsid w:val="00031C2F"/>
    <w:rsid w:val="0003572F"/>
    <w:rsid w:val="00050E26"/>
    <w:rsid w:val="0005533B"/>
    <w:rsid w:val="0005547B"/>
    <w:rsid w:val="00056C33"/>
    <w:rsid w:val="00061082"/>
    <w:rsid w:val="00061EBE"/>
    <w:rsid w:val="00062C43"/>
    <w:rsid w:val="0006629A"/>
    <w:rsid w:val="000751F3"/>
    <w:rsid w:val="00077A00"/>
    <w:rsid w:val="00083558"/>
    <w:rsid w:val="000840D9"/>
    <w:rsid w:val="00084949"/>
    <w:rsid w:val="00084C2E"/>
    <w:rsid w:val="000856CF"/>
    <w:rsid w:val="00086E43"/>
    <w:rsid w:val="00091855"/>
    <w:rsid w:val="000956AF"/>
    <w:rsid w:val="0009663B"/>
    <w:rsid w:val="000A4AC4"/>
    <w:rsid w:val="000B77DF"/>
    <w:rsid w:val="000B7EE2"/>
    <w:rsid w:val="000C01D7"/>
    <w:rsid w:val="000C4AD9"/>
    <w:rsid w:val="000C7CED"/>
    <w:rsid w:val="000D0AC4"/>
    <w:rsid w:val="000D30EB"/>
    <w:rsid w:val="000D4EF8"/>
    <w:rsid w:val="000E09F4"/>
    <w:rsid w:val="000E25A3"/>
    <w:rsid w:val="000E39D9"/>
    <w:rsid w:val="000E6CB2"/>
    <w:rsid w:val="000F0C9B"/>
    <w:rsid w:val="000F1B0B"/>
    <w:rsid w:val="000F3238"/>
    <w:rsid w:val="00104F9D"/>
    <w:rsid w:val="0010717F"/>
    <w:rsid w:val="00110525"/>
    <w:rsid w:val="00111832"/>
    <w:rsid w:val="00113F08"/>
    <w:rsid w:val="00115C80"/>
    <w:rsid w:val="001178B7"/>
    <w:rsid w:val="00120BA8"/>
    <w:rsid w:val="001216A1"/>
    <w:rsid w:val="0012274F"/>
    <w:rsid w:val="00122F1F"/>
    <w:rsid w:val="00131AA5"/>
    <w:rsid w:val="00132117"/>
    <w:rsid w:val="0013277A"/>
    <w:rsid w:val="00133F95"/>
    <w:rsid w:val="00134526"/>
    <w:rsid w:val="00140D82"/>
    <w:rsid w:val="00141797"/>
    <w:rsid w:val="00141A74"/>
    <w:rsid w:val="00151082"/>
    <w:rsid w:val="00151F75"/>
    <w:rsid w:val="001538BA"/>
    <w:rsid w:val="00154B4A"/>
    <w:rsid w:val="00157F3C"/>
    <w:rsid w:val="00163A06"/>
    <w:rsid w:val="00166569"/>
    <w:rsid w:val="00167BE2"/>
    <w:rsid w:val="001732C2"/>
    <w:rsid w:val="00175650"/>
    <w:rsid w:val="00177A65"/>
    <w:rsid w:val="00181D49"/>
    <w:rsid w:val="001821B8"/>
    <w:rsid w:val="0018291A"/>
    <w:rsid w:val="00191EB9"/>
    <w:rsid w:val="0019376F"/>
    <w:rsid w:val="00194677"/>
    <w:rsid w:val="001955E2"/>
    <w:rsid w:val="0019600B"/>
    <w:rsid w:val="001A03C1"/>
    <w:rsid w:val="001A5F98"/>
    <w:rsid w:val="001A62FB"/>
    <w:rsid w:val="001B0835"/>
    <w:rsid w:val="001B1A97"/>
    <w:rsid w:val="001B353C"/>
    <w:rsid w:val="001B3992"/>
    <w:rsid w:val="001B43C7"/>
    <w:rsid w:val="001B6765"/>
    <w:rsid w:val="001B683F"/>
    <w:rsid w:val="001B6B79"/>
    <w:rsid w:val="001B767A"/>
    <w:rsid w:val="001C128F"/>
    <w:rsid w:val="001C72FF"/>
    <w:rsid w:val="001C7C77"/>
    <w:rsid w:val="001D26C8"/>
    <w:rsid w:val="001D6757"/>
    <w:rsid w:val="001E0093"/>
    <w:rsid w:val="001E1928"/>
    <w:rsid w:val="001E4000"/>
    <w:rsid w:val="001E4FC8"/>
    <w:rsid w:val="001E666B"/>
    <w:rsid w:val="001E67B0"/>
    <w:rsid w:val="001E7CF7"/>
    <w:rsid w:val="001F453A"/>
    <w:rsid w:val="001F7ECF"/>
    <w:rsid w:val="002007DD"/>
    <w:rsid w:val="00201B6D"/>
    <w:rsid w:val="002054E4"/>
    <w:rsid w:val="00210B5D"/>
    <w:rsid w:val="00211310"/>
    <w:rsid w:val="0021256B"/>
    <w:rsid w:val="00212DE1"/>
    <w:rsid w:val="00222D8B"/>
    <w:rsid w:val="00223981"/>
    <w:rsid w:val="00224E4D"/>
    <w:rsid w:val="00225784"/>
    <w:rsid w:val="00227089"/>
    <w:rsid w:val="002304C2"/>
    <w:rsid w:val="002323B0"/>
    <w:rsid w:val="002325AA"/>
    <w:rsid w:val="00234D33"/>
    <w:rsid w:val="002402F4"/>
    <w:rsid w:val="002419E2"/>
    <w:rsid w:val="00243E5A"/>
    <w:rsid w:val="00250B70"/>
    <w:rsid w:val="00255839"/>
    <w:rsid w:val="002565E4"/>
    <w:rsid w:val="00262F00"/>
    <w:rsid w:val="002633A6"/>
    <w:rsid w:val="00263A88"/>
    <w:rsid w:val="002642E0"/>
    <w:rsid w:val="00266DB6"/>
    <w:rsid w:val="002676BB"/>
    <w:rsid w:val="002702BC"/>
    <w:rsid w:val="002725EE"/>
    <w:rsid w:val="0027365C"/>
    <w:rsid w:val="002765A8"/>
    <w:rsid w:val="00276682"/>
    <w:rsid w:val="00276944"/>
    <w:rsid w:val="00282271"/>
    <w:rsid w:val="00284CA1"/>
    <w:rsid w:val="00290279"/>
    <w:rsid w:val="002A4A1E"/>
    <w:rsid w:val="002A4E4C"/>
    <w:rsid w:val="002A72DA"/>
    <w:rsid w:val="002A7CF7"/>
    <w:rsid w:val="002B0751"/>
    <w:rsid w:val="002B0EEF"/>
    <w:rsid w:val="002C0302"/>
    <w:rsid w:val="002C25C1"/>
    <w:rsid w:val="002D4B5D"/>
    <w:rsid w:val="002D7C30"/>
    <w:rsid w:val="002E0A53"/>
    <w:rsid w:val="002E107E"/>
    <w:rsid w:val="002F581E"/>
    <w:rsid w:val="002F7057"/>
    <w:rsid w:val="002F783A"/>
    <w:rsid w:val="00300F87"/>
    <w:rsid w:val="00303029"/>
    <w:rsid w:val="00303A08"/>
    <w:rsid w:val="00304CCB"/>
    <w:rsid w:val="003110C0"/>
    <w:rsid w:val="00311E3A"/>
    <w:rsid w:val="0031399A"/>
    <w:rsid w:val="00313E9A"/>
    <w:rsid w:val="00315DD1"/>
    <w:rsid w:val="003209E0"/>
    <w:rsid w:val="00322911"/>
    <w:rsid w:val="003233D3"/>
    <w:rsid w:val="00323965"/>
    <w:rsid w:val="0032666A"/>
    <w:rsid w:val="00331A62"/>
    <w:rsid w:val="00334B54"/>
    <w:rsid w:val="00340DD4"/>
    <w:rsid w:val="00343274"/>
    <w:rsid w:val="003464D1"/>
    <w:rsid w:val="00352933"/>
    <w:rsid w:val="00353EB4"/>
    <w:rsid w:val="00356959"/>
    <w:rsid w:val="00356C1B"/>
    <w:rsid w:val="003672D0"/>
    <w:rsid w:val="0037101E"/>
    <w:rsid w:val="003710B1"/>
    <w:rsid w:val="003713DB"/>
    <w:rsid w:val="0037191C"/>
    <w:rsid w:val="003730E9"/>
    <w:rsid w:val="0037336E"/>
    <w:rsid w:val="00373D4A"/>
    <w:rsid w:val="003749D7"/>
    <w:rsid w:val="003757B9"/>
    <w:rsid w:val="00383047"/>
    <w:rsid w:val="00383992"/>
    <w:rsid w:val="00387176"/>
    <w:rsid w:val="003931D0"/>
    <w:rsid w:val="00394201"/>
    <w:rsid w:val="00395B01"/>
    <w:rsid w:val="0039716A"/>
    <w:rsid w:val="00397BE7"/>
    <w:rsid w:val="003A03C9"/>
    <w:rsid w:val="003A0E08"/>
    <w:rsid w:val="003A0E90"/>
    <w:rsid w:val="003A4DA8"/>
    <w:rsid w:val="003A6019"/>
    <w:rsid w:val="003A76B8"/>
    <w:rsid w:val="003B3CB2"/>
    <w:rsid w:val="003B4EF5"/>
    <w:rsid w:val="003B7477"/>
    <w:rsid w:val="003C0591"/>
    <w:rsid w:val="003C0ECD"/>
    <w:rsid w:val="003C4E3B"/>
    <w:rsid w:val="003D0965"/>
    <w:rsid w:val="003D2348"/>
    <w:rsid w:val="003D247E"/>
    <w:rsid w:val="003E2191"/>
    <w:rsid w:val="003E332B"/>
    <w:rsid w:val="003E4BCA"/>
    <w:rsid w:val="003E7215"/>
    <w:rsid w:val="003F135F"/>
    <w:rsid w:val="003F3201"/>
    <w:rsid w:val="003F3432"/>
    <w:rsid w:val="003F5B30"/>
    <w:rsid w:val="003F6151"/>
    <w:rsid w:val="003F771B"/>
    <w:rsid w:val="00400840"/>
    <w:rsid w:val="004047FF"/>
    <w:rsid w:val="004056AE"/>
    <w:rsid w:val="004117B7"/>
    <w:rsid w:val="0041273E"/>
    <w:rsid w:val="00416F60"/>
    <w:rsid w:val="00420BA2"/>
    <w:rsid w:val="0042122F"/>
    <w:rsid w:val="00430270"/>
    <w:rsid w:val="0043115B"/>
    <w:rsid w:val="00441FC7"/>
    <w:rsid w:val="004424F7"/>
    <w:rsid w:val="00446BA4"/>
    <w:rsid w:val="00453B6B"/>
    <w:rsid w:val="00456AFB"/>
    <w:rsid w:val="004612F7"/>
    <w:rsid w:val="00464AD4"/>
    <w:rsid w:val="00464CA3"/>
    <w:rsid w:val="004652E9"/>
    <w:rsid w:val="0047193F"/>
    <w:rsid w:val="004726D6"/>
    <w:rsid w:val="004740A5"/>
    <w:rsid w:val="004841AA"/>
    <w:rsid w:val="00485E4A"/>
    <w:rsid w:val="0049231C"/>
    <w:rsid w:val="00492A0E"/>
    <w:rsid w:val="00496792"/>
    <w:rsid w:val="004A16B7"/>
    <w:rsid w:val="004A3E77"/>
    <w:rsid w:val="004A7011"/>
    <w:rsid w:val="004A72E1"/>
    <w:rsid w:val="004B4BFE"/>
    <w:rsid w:val="004B4DD9"/>
    <w:rsid w:val="004B675B"/>
    <w:rsid w:val="004C5640"/>
    <w:rsid w:val="004C5C78"/>
    <w:rsid w:val="004D07DD"/>
    <w:rsid w:val="004D0E26"/>
    <w:rsid w:val="004D6BE0"/>
    <w:rsid w:val="004D7D92"/>
    <w:rsid w:val="004E07F9"/>
    <w:rsid w:val="00502A09"/>
    <w:rsid w:val="005030C9"/>
    <w:rsid w:val="00503339"/>
    <w:rsid w:val="00503839"/>
    <w:rsid w:val="005044BB"/>
    <w:rsid w:val="00510FCC"/>
    <w:rsid w:val="0051159F"/>
    <w:rsid w:val="0051298F"/>
    <w:rsid w:val="00512F3D"/>
    <w:rsid w:val="005132FE"/>
    <w:rsid w:val="00516276"/>
    <w:rsid w:val="00516F7C"/>
    <w:rsid w:val="00522FC6"/>
    <w:rsid w:val="00525DC8"/>
    <w:rsid w:val="00526C95"/>
    <w:rsid w:val="00533005"/>
    <w:rsid w:val="00534F63"/>
    <w:rsid w:val="00534F65"/>
    <w:rsid w:val="00537F9C"/>
    <w:rsid w:val="00542F4A"/>
    <w:rsid w:val="00545B53"/>
    <w:rsid w:val="00546BBA"/>
    <w:rsid w:val="00547F5B"/>
    <w:rsid w:val="005510F7"/>
    <w:rsid w:val="005534AE"/>
    <w:rsid w:val="005567A1"/>
    <w:rsid w:val="0055791B"/>
    <w:rsid w:val="00557ACA"/>
    <w:rsid w:val="005601E2"/>
    <w:rsid w:val="005664FE"/>
    <w:rsid w:val="00566C20"/>
    <w:rsid w:val="00567961"/>
    <w:rsid w:val="0057200F"/>
    <w:rsid w:val="00572689"/>
    <w:rsid w:val="00574C8A"/>
    <w:rsid w:val="005805D8"/>
    <w:rsid w:val="00586CDB"/>
    <w:rsid w:val="00587948"/>
    <w:rsid w:val="00592352"/>
    <w:rsid w:val="00592464"/>
    <w:rsid w:val="00592C19"/>
    <w:rsid w:val="00593648"/>
    <w:rsid w:val="00595C5E"/>
    <w:rsid w:val="005A6DE2"/>
    <w:rsid w:val="005B273D"/>
    <w:rsid w:val="005B548E"/>
    <w:rsid w:val="005C13F4"/>
    <w:rsid w:val="005C1B20"/>
    <w:rsid w:val="005C3AEA"/>
    <w:rsid w:val="005C501F"/>
    <w:rsid w:val="005C64A4"/>
    <w:rsid w:val="005E2D59"/>
    <w:rsid w:val="005E3C36"/>
    <w:rsid w:val="005E4BA9"/>
    <w:rsid w:val="005E579A"/>
    <w:rsid w:val="005E69B6"/>
    <w:rsid w:val="005E722B"/>
    <w:rsid w:val="005F0122"/>
    <w:rsid w:val="005F1D64"/>
    <w:rsid w:val="005F2D43"/>
    <w:rsid w:val="005F3049"/>
    <w:rsid w:val="005F6727"/>
    <w:rsid w:val="00600FD3"/>
    <w:rsid w:val="00603730"/>
    <w:rsid w:val="0060468C"/>
    <w:rsid w:val="00606841"/>
    <w:rsid w:val="00606987"/>
    <w:rsid w:val="00610264"/>
    <w:rsid w:val="00610556"/>
    <w:rsid w:val="006112E3"/>
    <w:rsid w:val="00611CDC"/>
    <w:rsid w:val="00616A49"/>
    <w:rsid w:val="00616B37"/>
    <w:rsid w:val="0061784D"/>
    <w:rsid w:val="00622472"/>
    <w:rsid w:val="0062284F"/>
    <w:rsid w:val="00625344"/>
    <w:rsid w:val="00626558"/>
    <w:rsid w:val="00627217"/>
    <w:rsid w:val="00631F14"/>
    <w:rsid w:val="00633A0C"/>
    <w:rsid w:val="006345A9"/>
    <w:rsid w:val="00636D72"/>
    <w:rsid w:val="006400CA"/>
    <w:rsid w:val="00641E63"/>
    <w:rsid w:val="0064337B"/>
    <w:rsid w:val="00643CDB"/>
    <w:rsid w:val="006449FA"/>
    <w:rsid w:val="00644B60"/>
    <w:rsid w:val="0065285F"/>
    <w:rsid w:val="00652FB0"/>
    <w:rsid w:val="006545F8"/>
    <w:rsid w:val="00654827"/>
    <w:rsid w:val="00654E0E"/>
    <w:rsid w:val="00656CC6"/>
    <w:rsid w:val="006641DC"/>
    <w:rsid w:val="0066782D"/>
    <w:rsid w:val="006727F9"/>
    <w:rsid w:val="006743C9"/>
    <w:rsid w:val="006754D7"/>
    <w:rsid w:val="00676AE1"/>
    <w:rsid w:val="00682446"/>
    <w:rsid w:val="00682C61"/>
    <w:rsid w:val="006845CA"/>
    <w:rsid w:val="006925E8"/>
    <w:rsid w:val="00692BC5"/>
    <w:rsid w:val="00695E72"/>
    <w:rsid w:val="00696B9F"/>
    <w:rsid w:val="006A0EC9"/>
    <w:rsid w:val="006A0FE2"/>
    <w:rsid w:val="006A32D0"/>
    <w:rsid w:val="006B086B"/>
    <w:rsid w:val="006B1D99"/>
    <w:rsid w:val="006B6B6F"/>
    <w:rsid w:val="006C1499"/>
    <w:rsid w:val="006C288B"/>
    <w:rsid w:val="006C2A10"/>
    <w:rsid w:val="006C2B3C"/>
    <w:rsid w:val="006C5D4F"/>
    <w:rsid w:val="006C6E7F"/>
    <w:rsid w:val="006D7692"/>
    <w:rsid w:val="006E4833"/>
    <w:rsid w:val="006E483C"/>
    <w:rsid w:val="006E4DA3"/>
    <w:rsid w:val="006F5D69"/>
    <w:rsid w:val="007004AD"/>
    <w:rsid w:val="00700713"/>
    <w:rsid w:val="007019F6"/>
    <w:rsid w:val="00703B59"/>
    <w:rsid w:val="0071042D"/>
    <w:rsid w:val="0071628E"/>
    <w:rsid w:val="00716999"/>
    <w:rsid w:val="0072559F"/>
    <w:rsid w:val="007259B9"/>
    <w:rsid w:val="00725E14"/>
    <w:rsid w:val="00737B89"/>
    <w:rsid w:val="00740D7A"/>
    <w:rsid w:val="00740E19"/>
    <w:rsid w:val="00744C24"/>
    <w:rsid w:val="007460D9"/>
    <w:rsid w:val="00746523"/>
    <w:rsid w:val="00747721"/>
    <w:rsid w:val="00757C11"/>
    <w:rsid w:val="007607AF"/>
    <w:rsid w:val="00763B1C"/>
    <w:rsid w:val="007706C7"/>
    <w:rsid w:val="007841DC"/>
    <w:rsid w:val="00790614"/>
    <w:rsid w:val="007956C9"/>
    <w:rsid w:val="007A0626"/>
    <w:rsid w:val="007A116D"/>
    <w:rsid w:val="007A78D3"/>
    <w:rsid w:val="007B127E"/>
    <w:rsid w:val="007B13B5"/>
    <w:rsid w:val="007B2B1E"/>
    <w:rsid w:val="007B6A46"/>
    <w:rsid w:val="007C16AD"/>
    <w:rsid w:val="007C1705"/>
    <w:rsid w:val="007C1B60"/>
    <w:rsid w:val="007C4982"/>
    <w:rsid w:val="007C55E0"/>
    <w:rsid w:val="007D0DC7"/>
    <w:rsid w:val="007D1898"/>
    <w:rsid w:val="007D3EEE"/>
    <w:rsid w:val="007D5022"/>
    <w:rsid w:val="007D50B3"/>
    <w:rsid w:val="007D524E"/>
    <w:rsid w:val="007D58CA"/>
    <w:rsid w:val="007D6F64"/>
    <w:rsid w:val="007F003B"/>
    <w:rsid w:val="008006E6"/>
    <w:rsid w:val="00801C32"/>
    <w:rsid w:val="00802335"/>
    <w:rsid w:val="00806009"/>
    <w:rsid w:val="008119F0"/>
    <w:rsid w:val="008136AE"/>
    <w:rsid w:val="0081767C"/>
    <w:rsid w:val="008176C0"/>
    <w:rsid w:val="008178D6"/>
    <w:rsid w:val="00820821"/>
    <w:rsid w:val="0082174E"/>
    <w:rsid w:val="00822209"/>
    <w:rsid w:val="00822958"/>
    <w:rsid w:val="00822F92"/>
    <w:rsid w:val="00824625"/>
    <w:rsid w:val="00826463"/>
    <w:rsid w:val="00826F1A"/>
    <w:rsid w:val="00830C58"/>
    <w:rsid w:val="008313ED"/>
    <w:rsid w:val="00831852"/>
    <w:rsid w:val="00831951"/>
    <w:rsid w:val="008329B7"/>
    <w:rsid w:val="00832D30"/>
    <w:rsid w:val="00833511"/>
    <w:rsid w:val="00834095"/>
    <w:rsid w:val="00834598"/>
    <w:rsid w:val="008347D0"/>
    <w:rsid w:val="0083724D"/>
    <w:rsid w:val="0084053A"/>
    <w:rsid w:val="00841CCC"/>
    <w:rsid w:val="00850935"/>
    <w:rsid w:val="00851C5D"/>
    <w:rsid w:val="00852CB2"/>
    <w:rsid w:val="00853147"/>
    <w:rsid w:val="00853253"/>
    <w:rsid w:val="008563B7"/>
    <w:rsid w:val="00861BFB"/>
    <w:rsid w:val="00864BD4"/>
    <w:rsid w:val="00865363"/>
    <w:rsid w:val="00865F6E"/>
    <w:rsid w:val="00870349"/>
    <w:rsid w:val="00870ABC"/>
    <w:rsid w:val="00872832"/>
    <w:rsid w:val="008744F0"/>
    <w:rsid w:val="00886C6D"/>
    <w:rsid w:val="00887937"/>
    <w:rsid w:val="0089414C"/>
    <w:rsid w:val="00894D3A"/>
    <w:rsid w:val="00894E55"/>
    <w:rsid w:val="008A1035"/>
    <w:rsid w:val="008A1789"/>
    <w:rsid w:val="008A492D"/>
    <w:rsid w:val="008A550A"/>
    <w:rsid w:val="008A727B"/>
    <w:rsid w:val="008A7D55"/>
    <w:rsid w:val="008B04B6"/>
    <w:rsid w:val="008B4206"/>
    <w:rsid w:val="008B53F5"/>
    <w:rsid w:val="008B67C4"/>
    <w:rsid w:val="008C1F03"/>
    <w:rsid w:val="008C4542"/>
    <w:rsid w:val="008C56C9"/>
    <w:rsid w:val="008C6C0E"/>
    <w:rsid w:val="008D0785"/>
    <w:rsid w:val="008D11A9"/>
    <w:rsid w:val="008D18F5"/>
    <w:rsid w:val="008D1D35"/>
    <w:rsid w:val="008D29AD"/>
    <w:rsid w:val="008D5CB1"/>
    <w:rsid w:val="008D7E1A"/>
    <w:rsid w:val="008E0239"/>
    <w:rsid w:val="008E5237"/>
    <w:rsid w:val="008F22E8"/>
    <w:rsid w:val="008F2C7B"/>
    <w:rsid w:val="008F3C87"/>
    <w:rsid w:val="008F607D"/>
    <w:rsid w:val="009009E1"/>
    <w:rsid w:val="009030FE"/>
    <w:rsid w:val="00906104"/>
    <w:rsid w:val="009106A2"/>
    <w:rsid w:val="0091218E"/>
    <w:rsid w:val="009132EB"/>
    <w:rsid w:val="00913571"/>
    <w:rsid w:val="00916A19"/>
    <w:rsid w:val="009212F2"/>
    <w:rsid w:val="009222B5"/>
    <w:rsid w:val="00923184"/>
    <w:rsid w:val="00924368"/>
    <w:rsid w:val="00925444"/>
    <w:rsid w:val="00932130"/>
    <w:rsid w:val="009379D5"/>
    <w:rsid w:val="0094228E"/>
    <w:rsid w:val="00943959"/>
    <w:rsid w:val="00944659"/>
    <w:rsid w:val="009446E9"/>
    <w:rsid w:val="009459E0"/>
    <w:rsid w:val="00946839"/>
    <w:rsid w:val="00946E0F"/>
    <w:rsid w:val="00952FF0"/>
    <w:rsid w:val="00953210"/>
    <w:rsid w:val="0095325F"/>
    <w:rsid w:val="00953967"/>
    <w:rsid w:val="00957943"/>
    <w:rsid w:val="00960F6E"/>
    <w:rsid w:val="0096311E"/>
    <w:rsid w:val="0096687D"/>
    <w:rsid w:val="009718F3"/>
    <w:rsid w:val="0097535E"/>
    <w:rsid w:val="009816E9"/>
    <w:rsid w:val="0098577D"/>
    <w:rsid w:val="00986ED2"/>
    <w:rsid w:val="009870E9"/>
    <w:rsid w:val="009904EA"/>
    <w:rsid w:val="00996307"/>
    <w:rsid w:val="009A1046"/>
    <w:rsid w:val="009A392D"/>
    <w:rsid w:val="009A7176"/>
    <w:rsid w:val="009A7A43"/>
    <w:rsid w:val="009B2AF7"/>
    <w:rsid w:val="009B3898"/>
    <w:rsid w:val="009B44B7"/>
    <w:rsid w:val="009B5964"/>
    <w:rsid w:val="009B7B0D"/>
    <w:rsid w:val="009C2042"/>
    <w:rsid w:val="009C4E7F"/>
    <w:rsid w:val="009C537F"/>
    <w:rsid w:val="009C72E0"/>
    <w:rsid w:val="009D07D0"/>
    <w:rsid w:val="009D19DA"/>
    <w:rsid w:val="009D1F1B"/>
    <w:rsid w:val="009D2F4F"/>
    <w:rsid w:val="009E1769"/>
    <w:rsid w:val="009E1CED"/>
    <w:rsid w:val="009E3A73"/>
    <w:rsid w:val="009E40EF"/>
    <w:rsid w:val="009F1AFF"/>
    <w:rsid w:val="009F2ECC"/>
    <w:rsid w:val="009F6D9F"/>
    <w:rsid w:val="009F7484"/>
    <w:rsid w:val="009F7756"/>
    <w:rsid w:val="00A02DF5"/>
    <w:rsid w:val="00A05EE2"/>
    <w:rsid w:val="00A07D98"/>
    <w:rsid w:val="00A1118D"/>
    <w:rsid w:val="00A1198F"/>
    <w:rsid w:val="00A11A6D"/>
    <w:rsid w:val="00A11B4A"/>
    <w:rsid w:val="00A126D7"/>
    <w:rsid w:val="00A13C64"/>
    <w:rsid w:val="00A1419C"/>
    <w:rsid w:val="00A16840"/>
    <w:rsid w:val="00A22317"/>
    <w:rsid w:val="00A268C0"/>
    <w:rsid w:val="00A276FC"/>
    <w:rsid w:val="00A355ED"/>
    <w:rsid w:val="00A364B0"/>
    <w:rsid w:val="00A36623"/>
    <w:rsid w:val="00A41A0F"/>
    <w:rsid w:val="00A421BF"/>
    <w:rsid w:val="00A434AE"/>
    <w:rsid w:val="00A54880"/>
    <w:rsid w:val="00A55815"/>
    <w:rsid w:val="00A55942"/>
    <w:rsid w:val="00A57D7A"/>
    <w:rsid w:val="00A61B9E"/>
    <w:rsid w:val="00A636DE"/>
    <w:rsid w:val="00A72601"/>
    <w:rsid w:val="00A74CED"/>
    <w:rsid w:val="00A835FC"/>
    <w:rsid w:val="00A875B6"/>
    <w:rsid w:val="00A938A6"/>
    <w:rsid w:val="00A95EA4"/>
    <w:rsid w:val="00AA335B"/>
    <w:rsid w:val="00AA33D5"/>
    <w:rsid w:val="00AA471A"/>
    <w:rsid w:val="00AB3E71"/>
    <w:rsid w:val="00AC2C2E"/>
    <w:rsid w:val="00AC66D0"/>
    <w:rsid w:val="00AD2270"/>
    <w:rsid w:val="00AD22E5"/>
    <w:rsid w:val="00AE085A"/>
    <w:rsid w:val="00AE1B9C"/>
    <w:rsid w:val="00AE2107"/>
    <w:rsid w:val="00AE666E"/>
    <w:rsid w:val="00AE6B2C"/>
    <w:rsid w:val="00AE6D8A"/>
    <w:rsid w:val="00AF0F8C"/>
    <w:rsid w:val="00AF193D"/>
    <w:rsid w:val="00AF45FC"/>
    <w:rsid w:val="00AF7D45"/>
    <w:rsid w:val="00B02270"/>
    <w:rsid w:val="00B027F6"/>
    <w:rsid w:val="00B1040B"/>
    <w:rsid w:val="00B120B1"/>
    <w:rsid w:val="00B12E2C"/>
    <w:rsid w:val="00B14B4F"/>
    <w:rsid w:val="00B16D4F"/>
    <w:rsid w:val="00B16F4B"/>
    <w:rsid w:val="00B23CD9"/>
    <w:rsid w:val="00B240B8"/>
    <w:rsid w:val="00B24FE2"/>
    <w:rsid w:val="00B26D2B"/>
    <w:rsid w:val="00B32AB4"/>
    <w:rsid w:val="00B32F49"/>
    <w:rsid w:val="00B35F11"/>
    <w:rsid w:val="00B40CF3"/>
    <w:rsid w:val="00B41194"/>
    <w:rsid w:val="00B42BF8"/>
    <w:rsid w:val="00B47973"/>
    <w:rsid w:val="00B51097"/>
    <w:rsid w:val="00B51C71"/>
    <w:rsid w:val="00B54D7E"/>
    <w:rsid w:val="00B56D5F"/>
    <w:rsid w:val="00B670CF"/>
    <w:rsid w:val="00B67E2D"/>
    <w:rsid w:val="00B729E7"/>
    <w:rsid w:val="00B77A11"/>
    <w:rsid w:val="00B80C41"/>
    <w:rsid w:val="00B81A5C"/>
    <w:rsid w:val="00B8346F"/>
    <w:rsid w:val="00B879FE"/>
    <w:rsid w:val="00B90081"/>
    <w:rsid w:val="00B916CE"/>
    <w:rsid w:val="00B923F8"/>
    <w:rsid w:val="00B92F5A"/>
    <w:rsid w:val="00B940A5"/>
    <w:rsid w:val="00B942A7"/>
    <w:rsid w:val="00B97BA6"/>
    <w:rsid w:val="00BA1792"/>
    <w:rsid w:val="00BA1DDC"/>
    <w:rsid w:val="00BA5057"/>
    <w:rsid w:val="00BA5272"/>
    <w:rsid w:val="00BA5683"/>
    <w:rsid w:val="00BA7503"/>
    <w:rsid w:val="00BA776C"/>
    <w:rsid w:val="00BB2F4E"/>
    <w:rsid w:val="00BB3562"/>
    <w:rsid w:val="00BB37B2"/>
    <w:rsid w:val="00BB4A64"/>
    <w:rsid w:val="00BB4AFC"/>
    <w:rsid w:val="00BB7B48"/>
    <w:rsid w:val="00BC471A"/>
    <w:rsid w:val="00BC4C3B"/>
    <w:rsid w:val="00BC5B44"/>
    <w:rsid w:val="00BC633B"/>
    <w:rsid w:val="00BD51C0"/>
    <w:rsid w:val="00BE2E83"/>
    <w:rsid w:val="00BE3F1E"/>
    <w:rsid w:val="00BE49FD"/>
    <w:rsid w:val="00BE51C8"/>
    <w:rsid w:val="00BE5232"/>
    <w:rsid w:val="00BE5F4B"/>
    <w:rsid w:val="00BE7147"/>
    <w:rsid w:val="00BF04E1"/>
    <w:rsid w:val="00BF3743"/>
    <w:rsid w:val="00BF4466"/>
    <w:rsid w:val="00BF48C9"/>
    <w:rsid w:val="00C03307"/>
    <w:rsid w:val="00C03903"/>
    <w:rsid w:val="00C04A7C"/>
    <w:rsid w:val="00C04FB7"/>
    <w:rsid w:val="00C10F4A"/>
    <w:rsid w:val="00C117BF"/>
    <w:rsid w:val="00C15AA2"/>
    <w:rsid w:val="00C1659C"/>
    <w:rsid w:val="00C16B0C"/>
    <w:rsid w:val="00C210D5"/>
    <w:rsid w:val="00C21C75"/>
    <w:rsid w:val="00C22ED3"/>
    <w:rsid w:val="00C243C9"/>
    <w:rsid w:val="00C2526A"/>
    <w:rsid w:val="00C34A39"/>
    <w:rsid w:val="00C42EB2"/>
    <w:rsid w:val="00C446CE"/>
    <w:rsid w:val="00C461F3"/>
    <w:rsid w:val="00C511C3"/>
    <w:rsid w:val="00C54181"/>
    <w:rsid w:val="00C67845"/>
    <w:rsid w:val="00C70BBF"/>
    <w:rsid w:val="00C74D0A"/>
    <w:rsid w:val="00C761A1"/>
    <w:rsid w:val="00C7769F"/>
    <w:rsid w:val="00C7776A"/>
    <w:rsid w:val="00C81543"/>
    <w:rsid w:val="00C85ED3"/>
    <w:rsid w:val="00C930C6"/>
    <w:rsid w:val="00CA2B29"/>
    <w:rsid w:val="00CB0569"/>
    <w:rsid w:val="00CB4FFC"/>
    <w:rsid w:val="00CC33DC"/>
    <w:rsid w:val="00CC5D9E"/>
    <w:rsid w:val="00CD0D7A"/>
    <w:rsid w:val="00CD2D41"/>
    <w:rsid w:val="00CD6083"/>
    <w:rsid w:val="00CD738E"/>
    <w:rsid w:val="00CD7F4B"/>
    <w:rsid w:val="00CE1B0B"/>
    <w:rsid w:val="00CE4CC1"/>
    <w:rsid w:val="00CF166A"/>
    <w:rsid w:val="00CF1F48"/>
    <w:rsid w:val="00CF21EA"/>
    <w:rsid w:val="00CF5331"/>
    <w:rsid w:val="00CF5610"/>
    <w:rsid w:val="00CF63B7"/>
    <w:rsid w:val="00CF7F53"/>
    <w:rsid w:val="00D01316"/>
    <w:rsid w:val="00D0169A"/>
    <w:rsid w:val="00D021A8"/>
    <w:rsid w:val="00D04BB2"/>
    <w:rsid w:val="00D04C7E"/>
    <w:rsid w:val="00D05C31"/>
    <w:rsid w:val="00D06268"/>
    <w:rsid w:val="00D0684C"/>
    <w:rsid w:val="00D13945"/>
    <w:rsid w:val="00D17762"/>
    <w:rsid w:val="00D22607"/>
    <w:rsid w:val="00D22D70"/>
    <w:rsid w:val="00D22F33"/>
    <w:rsid w:val="00D23EB9"/>
    <w:rsid w:val="00D36361"/>
    <w:rsid w:val="00D442BE"/>
    <w:rsid w:val="00D46D48"/>
    <w:rsid w:val="00D57B32"/>
    <w:rsid w:val="00D609DC"/>
    <w:rsid w:val="00D65845"/>
    <w:rsid w:val="00D707C0"/>
    <w:rsid w:val="00D7513D"/>
    <w:rsid w:val="00D763B2"/>
    <w:rsid w:val="00D810BE"/>
    <w:rsid w:val="00D8283A"/>
    <w:rsid w:val="00D86665"/>
    <w:rsid w:val="00D8675C"/>
    <w:rsid w:val="00D94AE6"/>
    <w:rsid w:val="00D950A0"/>
    <w:rsid w:val="00D963F8"/>
    <w:rsid w:val="00DA02E4"/>
    <w:rsid w:val="00DA0718"/>
    <w:rsid w:val="00DA24FA"/>
    <w:rsid w:val="00DA53EE"/>
    <w:rsid w:val="00DB1C98"/>
    <w:rsid w:val="00DB4456"/>
    <w:rsid w:val="00DB6AD3"/>
    <w:rsid w:val="00DB7498"/>
    <w:rsid w:val="00DC3B29"/>
    <w:rsid w:val="00DC3C66"/>
    <w:rsid w:val="00DC4A7B"/>
    <w:rsid w:val="00DC704B"/>
    <w:rsid w:val="00DD53E7"/>
    <w:rsid w:val="00DE1028"/>
    <w:rsid w:val="00DE677F"/>
    <w:rsid w:val="00DE7FA3"/>
    <w:rsid w:val="00DF0145"/>
    <w:rsid w:val="00DF47C3"/>
    <w:rsid w:val="00DF65D6"/>
    <w:rsid w:val="00DF7FEF"/>
    <w:rsid w:val="00E02BB7"/>
    <w:rsid w:val="00E0583B"/>
    <w:rsid w:val="00E0628C"/>
    <w:rsid w:val="00E1023F"/>
    <w:rsid w:val="00E10EE1"/>
    <w:rsid w:val="00E123D4"/>
    <w:rsid w:val="00E13074"/>
    <w:rsid w:val="00E14558"/>
    <w:rsid w:val="00E21F84"/>
    <w:rsid w:val="00E241F5"/>
    <w:rsid w:val="00E269FA"/>
    <w:rsid w:val="00E26B10"/>
    <w:rsid w:val="00E33E20"/>
    <w:rsid w:val="00E42787"/>
    <w:rsid w:val="00E52AA6"/>
    <w:rsid w:val="00E5371A"/>
    <w:rsid w:val="00E53D7F"/>
    <w:rsid w:val="00E57032"/>
    <w:rsid w:val="00E57FF4"/>
    <w:rsid w:val="00E60A9A"/>
    <w:rsid w:val="00E6123A"/>
    <w:rsid w:val="00E66079"/>
    <w:rsid w:val="00E67F32"/>
    <w:rsid w:val="00E70331"/>
    <w:rsid w:val="00E70A33"/>
    <w:rsid w:val="00E72A75"/>
    <w:rsid w:val="00E7326A"/>
    <w:rsid w:val="00E75109"/>
    <w:rsid w:val="00E80562"/>
    <w:rsid w:val="00E8387B"/>
    <w:rsid w:val="00E841A3"/>
    <w:rsid w:val="00E85921"/>
    <w:rsid w:val="00E86D13"/>
    <w:rsid w:val="00E902D3"/>
    <w:rsid w:val="00E91942"/>
    <w:rsid w:val="00E94F9C"/>
    <w:rsid w:val="00E96FF6"/>
    <w:rsid w:val="00EA1C5F"/>
    <w:rsid w:val="00EA4B8E"/>
    <w:rsid w:val="00EA56E1"/>
    <w:rsid w:val="00EB1203"/>
    <w:rsid w:val="00EB13E9"/>
    <w:rsid w:val="00EB2B2C"/>
    <w:rsid w:val="00EB4A69"/>
    <w:rsid w:val="00EB73A3"/>
    <w:rsid w:val="00EC2B18"/>
    <w:rsid w:val="00EC567E"/>
    <w:rsid w:val="00EC6BC7"/>
    <w:rsid w:val="00ED56FD"/>
    <w:rsid w:val="00ED6257"/>
    <w:rsid w:val="00ED65C8"/>
    <w:rsid w:val="00EE186C"/>
    <w:rsid w:val="00EE28E5"/>
    <w:rsid w:val="00EE3CA0"/>
    <w:rsid w:val="00EE47BC"/>
    <w:rsid w:val="00EE6243"/>
    <w:rsid w:val="00EF1DE8"/>
    <w:rsid w:val="00EF55D2"/>
    <w:rsid w:val="00EF5625"/>
    <w:rsid w:val="00EF6E01"/>
    <w:rsid w:val="00EF70AE"/>
    <w:rsid w:val="00F047EA"/>
    <w:rsid w:val="00F05D4A"/>
    <w:rsid w:val="00F06073"/>
    <w:rsid w:val="00F06288"/>
    <w:rsid w:val="00F10FDF"/>
    <w:rsid w:val="00F22451"/>
    <w:rsid w:val="00F27E7B"/>
    <w:rsid w:val="00F34245"/>
    <w:rsid w:val="00F34B93"/>
    <w:rsid w:val="00F35664"/>
    <w:rsid w:val="00F36E0A"/>
    <w:rsid w:val="00F463D5"/>
    <w:rsid w:val="00F46454"/>
    <w:rsid w:val="00F47B43"/>
    <w:rsid w:val="00F5050F"/>
    <w:rsid w:val="00F51811"/>
    <w:rsid w:val="00F52134"/>
    <w:rsid w:val="00F52DF3"/>
    <w:rsid w:val="00F54819"/>
    <w:rsid w:val="00F56B5B"/>
    <w:rsid w:val="00F57238"/>
    <w:rsid w:val="00F6176D"/>
    <w:rsid w:val="00F621D9"/>
    <w:rsid w:val="00F6283A"/>
    <w:rsid w:val="00F637A1"/>
    <w:rsid w:val="00F70B5C"/>
    <w:rsid w:val="00F819A6"/>
    <w:rsid w:val="00F82B60"/>
    <w:rsid w:val="00F92642"/>
    <w:rsid w:val="00F96571"/>
    <w:rsid w:val="00FA0468"/>
    <w:rsid w:val="00FA19C6"/>
    <w:rsid w:val="00FA22C1"/>
    <w:rsid w:val="00FA2A2F"/>
    <w:rsid w:val="00FA5116"/>
    <w:rsid w:val="00FA627C"/>
    <w:rsid w:val="00FA6B0B"/>
    <w:rsid w:val="00FB01A8"/>
    <w:rsid w:val="00FB361F"/>
    <w:rsid w:val="00FB3A1C"/>
    <w:rsid w:val="00FB3A4E"/>
    <w:rsid w:val="00FB442F"/>
    <w:rsid w:val="00FC219A"/>
    <w:rsid w:val="00FC3B95"/>
    <w:rsid w:val="00FC5264"/>
    <w:rsid w:val="00FC5351"/>
    <w:rsid w:val="00FC5E27"/>
    <w:rsid w:val="00FD1BD7"/>
    <w:rsid w:val="00FD1CDD"/>
    <w:rsid w:val="00FD31B3"/>
    <w:rsid w:val="00FD7B7E"/>
    <w:rsid w:val="00FD7D30"/>
    <w:rsid w:val="00FE007E"/>
    <w:rsid w:val="00FE05BA"/>
    <w:rsid w:val="00FE1497"/>
    <w:rsid w:val="00FE180C"/>
    <w:rsid w:val="00FE1A8E"/>
    <w:rsid w:val="00FE2ACD"/>
    <w:rsid w:val="00FE3ECB"/>
    <w:rsid w:val="00FE5022"/>
    <w:rsid w:val="00FE5E67"/>
    <w:rsid w:val="00FF0A75"/>
    <w:rsid w:val="00FF1793"/>
    <w:rsid w:val="00FF381B"/>
    <w:rsid w:val="00FF401A"/>
    <w:rsid w:val="00FF4573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04B"/>
  </w:style>
  <w:style w:type="paragraph" w:styleId="Nadpis1">
    <w:name w:val="heading 1"/>
    <w:basedOn w:val="Normln"/>
    <w:next w:val="Normln"/>
    <w:link w:val="Nadpis1Char"/>
    <w:qFormat/>
    <w:rsid w:val="00DC70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704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DC704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704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-ba.sk" TargetMode="External"/><Relationship Id="rId5" Type="http://schemas.openxmlformats.org/officeDocument/2006/relationships/hyperlink" Target="mailto:sim-ba@sim-ba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SimBa</cp:lastModifiedBy>
  <cp:revision>1</cp:revision>
  <dcterms:created xsi:type="dcterms:W3CDTF">2016-05-13T16:07:00Z</dcterms:created>
  <dcterms:modified xsi:type="dcterms:W3CDTF">2016-05-13T16:08:00Z</dcterms:modified>
</cp:coreProperties>
</file>